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9C" w:rsidRDefault="0053669C" w:rsidP="0053669C">
      <w:pPr>
        <w:pStyle w:val="NormalnyWeb"/>
        <w:jc w:val="center"/>
      </w:pPr>
      <w:r>
        <w:rPr>
          <w:rStyle w:val="Pogrubienie"/>
          <w:color w:val="000000"/>
          <w:sz w:val="30"/>
          <w:szCs w:val="30"/>
        </w:rPr>
        <w:t>Szanowni Rodzice.</w:t>
      </w:r>
    </w:p>
    <w:p w:rsidR="0053669C" w:rsidRDefault="0053669C" w:rsidP="0053669C">
      <w:pPr>
        <w:pStyle w:val="NormalnyWeb"/>
        <w:jc w:val="both"/>
      </w:pPr>
      <w:r>
        <w:rPr>
          <w:color w:val="000000"/>
          <w:sz w:val="27"/>
          <w:szCs w:val="27"/>
        </w:rPr>
        <w:t xml:space="preserve">Dyrektor Szkoły Podstawowej nr 1 im. Św. Jadwigi Królowej w Jastrzębi </w:t>
      </w:r>
      <w:r>
        <w:rPr>
          <w:color w:val="000000"/>
          <w:sz w:val="27"/>
          <w:szCs w:val="27"/>
        </w:rPr>
        <w:br/>
      </w:r>
      <w:bookmarkStart w:id="0" w:name="_GoBack"/>
      <w:bookmarkEnd w:id="0"/>
      <w:r>
        <w:rPr>
          <w:color w:val="000000"/>
          <w:sz w:val="27"/>
          <w:szCs w:val="27"/>
        </w:rPr>
        <w:t xml:space="preserve">w porozumieniu z Organem Prowadzącym – Burmistrzem Gminy Ciężkowice informuje, że </w:t>
      </w:r>
      <w:r>
        <w:rPr>
          <w:rStyle w:val="Pogrubienie"/>
          <w:color w:val="800000"/>
          <w:sz w:val="27"/>
          <w:szCs w:val="27"/>
        </w:rPr>
        <w:t>od dnia 2 września 2020r. placówka nie zapewnia uczniom dożywiania.</w:t>
      </w:r>
    </w:p>
    <w:p w:rsidR="0053669C" w:rsidRDefault="0053669C" w:rsidP="0053669C">
      <w:pPr>
        <w:pStyle w:val="NormalnyWeb"/>
        <w:jc w:val="both"/>
      </w:pPr>
      <w:r>
        <w:rPr>
          <w:color w:val="000000"/>
          <w:sz w:val="27"/>
          <w:szCs w:val="27"/>
        </w:rPr>
        <w:t>Sytuacja ta spowodowana jest rozbudową i przebudową budynku szkoły (również węzła żywieniowego) wraz ze zmianą sposobu użytkowania części pomieszczeń z przeznaczeniem na Publiczne Przedszkole.</w:t>
      </w:r>
    </w:p>
    <w:p w:rsidR="0053669C" w:rsidRDefault="0053669C" w:rsidP="0053669C">
      <w:pPr>
        <w:pStyle w:val="NormalnyWeb"/>
        <w:jc w:val="center"/>
      </w:pPr>
    </w:p>
    <w:p w:rsidR="0053669C" w:rsidRDefault="0053669C" w:rsidP="0053669C">
      <w:pPr>
        <w:pStyle w:val="NormalnyWeb"/>
        <w:jc w:val="center"/>
      </w:pPr>
      <w:r>
        <w:rPr>
          <w:rStyle w:val="Pogrubienie"/>
          <w:color w:val="800000"/>
          <w:sz w:val="27"/>
          <w:szCs w:val="27"/>
        </w:rPr>
        <w:t>O uruchomieniu stołówki zostaną Państwo niezwłocznie poinformowani.</w:t>
      </w:r>
    </w:p>
    <w:p w:rsidR="0053669C" w:rsidRDefault="0053669C" w:rsidP="0053669C">
      <w:pPr>
        <w:pStyle w:val="NormalnyWeb"/>
      </w:pPr>
    </w:p>
    <w:p w:rsidR="0053669C" w:rsidRDefault="0053669C" w:rsidP="0053669C">
      <w:pPr>
        <w:pStyle w:val="NormalnyWeb"/>
        <w:jc w:val="right"/>
      </w:pPr>
      <w:r>
        <w:rPr>
          <w:color w:val="000000"/>
        </w:rPr>
        <w:t xml:space="preserve">Danuta </w:t>
      </w:r>
      <w:proofErr w:type="spellStart"/>
      <w:r>
        <w:rPr>
          <w:color w:val="000000"/>
        </w:rPr>
        <w:t>Gargaś</w:t>
      </w:r>
      <w:proofErr w:type="spellEnd"/>
    </w:p>
    <w:p w:rsidR="0053669C" w:rsidRDefault="0053669C" w:rsidP="0053669C">
      <w:pPr>
        <w:pStyle w:val="NormalnyWeb"/>
        <w:jc w:val="right"/>
      </w:pPr>
      <w:r>
        <w:rPr>
          <w:color w:val="000000"/>
        </w:rPr>
        <w:t>Dyrektor szkoły.</w:t>
      </w:r>
    </w:p>
    <w:p w:rsidR="00B24DA4" w:rsidRDefault="00B24DA4"/>
    <w:sectPr w:rsidR="00B2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9C"/>
    <w:rsid w:val="0053669C"/>
    <w:rsid w:val="00B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AA03-0840-4063-BC07-B632B84C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6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2020-10-21T07:04:00Z</dcterms:created>
  <dcterms:modified xsi:type="dcterms:W3CDTF">2020-10-21T07:05:00Z</dcterms:modified>
</cp:coreProperties>
</file>