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1111" w14:textId="77777777" w:rsidR="00DF5C45" w:rsidRDefault="00DF5C45" w:rsidP="00DF5C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25A/2020</w:t>
      </w:r>
    </w:p>
    <w:p w14:paraId="76E29A5B" w14:textId="77777777" w:rsidR="00DF5C45" w:rsidRDefault="00DF5C45" w:rsidP="00DF5C45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6E4890EA" w14:textId="77777777" w:rsidR="00DF5C45" w:rsidRDefault="00DF5C45" w:rsidP="00DF5C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06.11.2020r.</w:t>
      </w:r>
    </w:p>
    <w:p w14:paraId="70EC4496" w14:textId="77777777" w:rsidR="00DF5C45" w:rsidRDefault="00DF5C45" w:rsidP="00DF5C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czasowego zawieszenia zajęć z zakresu pomocy psychologiczno – pedagogicznej, zajęć rozwijających oraz zajęć świetlicowych w związku </w:t>
      </w:r>
      <w:r>
        <w:rPr>
          <w:rFonts w:ascii="Times New Roman" w:hAnsi="Times New Roman"/>
          <w:b/>
          <w:sz w:val="24"/>
          <w:szCs w:val="24"/>
        </w:rPr>
        <w:br/>
        <w:t xml:space="preserve">z zapobieganiem, przeciwdziałaniem i zwalczaniem COVID-19 </w:t>
      </w:r>
    </w:p>
    <w:p w14:paraId="331017C4" w14:textId="77777777" w:rsidR="00DF5C45" w:rsidRDefault="00DF5C45" w:rsidP="00DF5C4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podstawie: </w:t>
      </w:r>
    </w:p>
    <w:p w14:paraId="0B6C9BFD" w14:textId="77777777" w:rsidR="00DF5C45" w:rsidRDefault="00DF5C45" w:rsidP="00DF5C4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rozporządzenia Ministra Edukacji Narodowej i Sportu z dnia 31 grudnia 2002 r. w sprawie bezpieczeństwa </w:t>
      </w:r>
      <w:r>
        <w:rPr>
          <w:rFonts w:ascii="Times New Roman" w:hAnsi="Times New Roman"/>
          <w:i/>
          <w:sz w:val="20"/>
          <w:szCs w:val="20"/>
        </w:rPr>
        <w:br/>
        <w:t xml:space="preserve">  i   higieny w publicznych i niepublicznych szkołach i placówkach (Dz. U. z 2003 r., Nr 6, poz. 69 z </w:t>
      </w:r>
      <w:proofErr w:type="spellStart"/>
      <w:r>
        <w:rPr>
          <w:rFonts w:ascii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zm.), </w:t>
      </w:r>
    </w:p>
    <w:p w14:paraId="60A8EDF5" w14:textId="77777777" w:rsidR="00DF5C45" w:rsidRDefault="00DF5C45" w:rsidP="00DF5C4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rozporządzenia Ministra Edukacji Narodowej z dnia 13 sierpnia 2020r. w sprawie czasowego ograniczenia </w:t>
      </w:r>
      <w:r>
        <w:rPr>
          <w:rFonts w:ascii="Times New Roman" w:hAnsi="Times New Roman"/>
          <w:i/>
          <w:sz w:val="20"/>
          <w:szCs w:val="20"/>
        </w:rPr>
        <w:br/>
        <w:t xml:space="preserve">  funkcjonowania jednostek systemu oświaty w związku z zapobieganiem, przeciwdziałaniem i zwalczaniem </w:t>
      </w:r>
      <w:r>
        <w:rPr>
          <w:rFonts w:ascii="Times New Roman" w:hAnsi="Times New Roman"/>
          <w:i/>
          <w:sz w:val="20"/>
          <w:szCs w:val="20"/>
        </w:rPr>
        <w:br/>
        <w:t xml:space="preserve"> COVID-19 (Dz. U. poz. 1389);</w:t>
      </w:r>
    </w:p>
    <w:p w14:paraId="4BBDC0EC" w14:textId="77777777" w:rsidR="00DF5C45" w:rsidRDefault="00DF5C45" w:rsidP="00DF5C4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rozporządzenia zmieniającego Ministra Edukacji i Nauki z dnia 05 listopada 2020r. w sprawie czasowego </w:t>
      </w:r>
      <w:r>
        <w:rPr>
          <w:rFonts w:ascii="Times New Roman" w:hAnsi="Times New Roman"/>
          <w:i/>
          <w:sz w:val="20"/>
          <w:szCs w:val="20"/>
        </w:rPr>
        <w:br/>
        <w:t xml:space="preserve">  ograniczenia funkcjonowania jednostek systemu oświaty w związku z zapobieganiem, przeciwdziałaniem </w:t>
      </w:r>
      <w:r>
        <w:rPr>
          <w:rFonts w:ascii="Times New Roman" w:hAnsi="Times New Roman"/>
          <w:i/>
          <w:sz w:val="20"/>
          <w:szCs w:val="20"/>
        </w:rPr>
        <w:br/>
        <w:t xml:space="preserve">  i zwalczaniem COVID-19 (Dz. U. poz. 1389), po uzyskaniu zgody organu prowadzącego</w:t>
      </w:r>
    </w:p>
    <w:p w14:paraId="499EED4F" w14:textId="77777777" w:rsidR="00DF5C45" w:rsidRDefault="00DF5C45" w:rsidP="00DF5C45">
      <w:pPr>
        <w:jc w:val="both"/>
        <w:rPr>
          <w:rFonts w:ascii="Times New Roman" w:hAnsi="Times New Roman"/>
          <w:i/>
          <w:sz w:val="20"/>
          <w:szCs w:val="20"/>
        </w:rPr>
      </w:pPr>
    </w:p>
    <w:p w14:paraId="7102C5CA" w14:textId="77777777" w:rsidR="00DF5C45" w:rsidRDefault="00DF5C45" w:rsidP="00DF5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zarządzam</w:t>
      </w:r>
      <w:r>
        <w:rPr>
          <w:rFonts w:ascii="Times New Roman" w:hAnsi="Times New Roman"/>
        </w:rPr>
        <w:t xml:space="preserve">, co następuje: </w:t>
      </w:r>
    </w:p>
    <w:p w14:paraId="126ACB46" w14:textId="77777777" w:rsidR="00DF5C45" w:rsidRDefault="00DF5C45" w:rsidP="00DF5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14:paraId="2604FDB2" w14:textId="77777777" w:rsidR="00DF5C45" w:rsidRDefault="00DF5C45" w:rsidP="00DF5C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 się na czas w okresie od dnia  09 listopada 2020 r. do dnia 29 listopada 2020r. prowadzenie w klasach I – III:</w:t>
      </w:r>
    </w:p>
    <w:p w14:paraId="28855129" w14:textId="77777777" w:rsidR="00DF5C45" w:rsidRPr="00BC722B" w:rsidRDefault="00BC722B" w:rsidP="00BC722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5C45" w:rsidRPr="00BC722B">
        <w:rPr>
          <w:rFonts w:ascii="Times New Roman" w:hAnsi="Times New Roman"/>
          <w:sz w:val="24"/>
          <w:szCs w:val="24"/>
        </w:rPr>
        <w:t>zajęć z zakresu pomocy psychologiczno – pedagogicznej wynikających z opinii psychologiczno – pedagogicznych w wymiarze 1,5 godz. (0,</w:t>
      </w:r>
      <w:r w:rsidRPr="00BC722B">
        <w:rPr>
          <w:rFonts w:ascii="Times New Roman" w:hAnsi="Times New Roman"/>
          <w:sz w:val="24"/>
          <w:szCs w:val="24"/>
        </w:rPr>
        <w:t>5 godz.- zajęcia logopedyczne</w:t>
      </w:r>
      <w:r w:rsidR="00DF5C45" w:rsidRPr="00BC722B">
        <w:rPr>
          <w:rFonts w:ascii="Times New Roman" w:hAnsi="Times New Roman"/>
          <w:sz w:val="24"/>
          <w:szCs w:val="24"/>
        </w:rPr>
        <w:t>);</w:t>
      </w:r>
    </w:p>
    <w:p w14:paraId="1D874DEA" w14:textId="77777777" w:rsidR="00DF5C45" w:rsidRDefault="00BC722B" w:rsidP="00DF5C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świetlicowych w wymiarze 4</w:t>
      </w:r>
      <w:r w:rsidR="00515F9E">
        <w:rPr>
          <w:rFonts w:ascii="Times New Roman" w:hAnsi="Times New Roman"/>
          <w:sz w:val="24"/>
          <w:szCs w:val="24"/>
        </w:rPr>
        <w:t xml:space="preserve">  </w:t>
      </w:r>
      <w:r w:rsidR="00DF5C45">
        <w:rPr>
          <w:rFonts w:ascii="Times New Roman" w:hAnsi="Times New Roman"/>
          <w:sz w:val="24"/>
          <w:szCs w:val="24"/>
        </w:rPr>
        <w:t xml:space="preserve"> godz. </w:t>
      </w:r>
    </w:p>
    <w:p w14:paraId="6AC4D070" w14:textId="77777777" w:rsidR="00DF5C45" w:rsidRDefault="00DF5C45" w:rsidP="00DF5C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1B7D4F00" w14:textId="77777777" w:rsidR="00DF5C45" w:rsidRDefault="00DF5C45" w:rsidP="00DF5C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Przedłuża się zawieszenie na czas w okresie od dnia  09 listopada 2020 r. do dnia 29 listopada 2020r. prowadzenie w klasach IV – VIII:</w:t>
      </w:r>
    </w:p>
    <w:p w14:paraId="314C85A6" w14:textId="77777777" w:rsidR="00515F9E" w:rsidRDefault="00515F9E" w:rsidP="00515F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z zakresu pomocy psychologiczno – pedagogicznej wynikających z opinii psychologiczno – pedagogicznych w wymiarze 1 godz. (0,5 godz.- zajęcia dydaktyczno-wyrównawcze z języka polskiego; 0,5 godz.- zajęcia korekcyjno – kompensacyjne)</w:t>
      </w:r>
    </w:p>
    <w:p w14:paraId="5FAFF231" w14:textId="77777777" w:rsidR="00515F9E" w:rsidRDefault="00515F9E" w:rsidP="00DF5C45">
      <w:pPr>
        <w:jc w:val="both"/>
        <w:rPr>
          <w:rFonts w:ascii="Times New Roman" w:hAnsi="Times New Roman"/>
          <w:sz w:val="24"/>
          <w:szCs w:val="24"/>
        </w:rPr>
      </w:pPr>
    </w:p>
    <w:p w14:paraId="7BEB272D" w14:textId="77777777" w:rsidR="00DF5C45" w:rsidRDefault="00DF5C45" w:rsidP="00DF5C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074AE056" w14:textId="77777777" w:rsidR="00DF5C45" w:rsidRDefault="00DF5C45" w:rsidP="00C26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5E8D07CD" w14:textId="77777777" w:rsidR="00DF5C45" w:rsidRDefault="00DF5C45" w:rsidP="00DF5C45">
      <w:pPr>
        <w:rPr>
          <w:rFonts w:asciiTheme="minorHAnsi" w:hAnsiTheme="minorHAnsi" w:cstheme="minorBidi"/>
        </w:rPr>
      </w:pPr>
    </w:p>
    <w:p w14:paraId="153741F5" w14:textId="77777777" w:rsidR="00C26AD6" w:rsidRPr="005330F2" w:rsidRDefault="00C26AD6" w:rsidP="00C26AD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5330F2">
        <w:rPr>
          <w:rFonts w:ascii="Times New Roman" w:hAnsi="Times New Roman"/>
          <w:sz w:val="24"/>
          <w:szCs w:val="24"/>
        </w:rPr>
        <w:t>Gargaś</w:t>
      </w:r>
      <w:proofErr w:type="spellEnd"/>
    </w:p>
    <w:p w14:paraId="63712507" w14:textId="456CDD00" w:rsidR="00937582" w:rsidRDefault="00C26AD6" w:rsidP="00C26AD6">
      <w:pPr>
        <w:spacing w:after="0" w:line="360" w:lineRule="auto"/>
        <w:jc w:val="right"/>
      </w:pPr>
      <w:r w:rsidRPr="005330F2">
        <w:rPr>
          <w:rFonts w:ascii="Times New Roman" w:hAnsi="Times New Roman"/>
          <w:sz w:val="24"/>
          <w:szCs w:val="24"/>
        </w:rPr>
        <w:t>Dyrektor Szkoły</w:t>
      </w:r>
    </w:p>
    <w:sectPr w:rsidR="00937582" w:rsidSect="0044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C44"/>
    <w:multiLevelType w:val="hybridMultilevel"/>
    <w:tmpl w:val="37E0D936"/>
    <w:lvl w:ilvl="0" w:tplc="C04A51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67A5C"/>
    <w:multiLevelType w:val="hybridMultilevel"/>
    <w:tmpl w:val="37E0D936"/>
    <w:lvl w:ilvl="0" w:tplc="C04A51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C6599"/>
    <w:multiLevelType w:val="hybridMultilevel"/>
    <w:tmpl w:val="37E0D936"/>
    <w:lvl w:ilvl="0" w:tplc="C04A51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45"/>
    <w:rsid w:val="003E151C"/>
    <w:rsid w:val="004406E3"/>
    <w:rsid w:val="00515F9E"/>
    <w:rsid w:val="00937582"/>
    <w:rsid w:val="00BC722B"/>
    <w:rsid w:val="00C26AD6"/>
    <w:rsid w:val="00D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3B6D"/>
  <w15:docId w15:val="{331F07F4-1823-4E09-8B9C-54CA610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C45"/>
    <w:pPr>
      <w:ind w:left="720"/>
      <w:contextualSpacing/>
    </w:pPr>
  </w:style>
  <w:style w:type="paragraph" w:customStyle="1" w:styleId="Styl1">
    <w:name w:val="Styl1"/>
    <w:basedOn w:val="Normalny"/>
    <w:rsid w:val="00DF5C45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851358F6E841B10DD28A401BC8EE" ma:contentTypeVersion="2" ma:contentTypeDescription="Utwórz nowy dokument." ma:contentTypeScope="" ma:versionID="a19a3c9d674a378da7977f61300226ba">
  <xsd:schema xmlns:xsd="http://www.w3.org/2001/XMLSchema" xmlns:xs="http://www.w3.org/2001/XMLSchema" xmlns:p="http://schemas.microsoft.com/office/2006/metadata/properties" xmlns:ns2="8b11f1fb-12d0-4b16-815b-bcfba1a99184" targetNamespace="http://schemas.microsoft.com/office/2006/metadata/properties" ma:root="true" ma:fieldsID="af4d33afeeaeedbf1c9af39cf1bd6b19" ns2:_="">
    <xsd:import namespace="8b11f1fb-12d0-4b16-815b-bcfba1a9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f1fb-12d0-4b16-815b-bcfba1a9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0A548-E8A6-4F12-AF29-485D2B25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1f1fb-12d0-4b16-815b-bcfba1a9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75337-D191-473F-8A62-C8CBEC993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25055-6C9F-4036-B867-4F64F012B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Ewa Adwent - Giemza</cp:lastModifiedBy>
  <cp:revision>2</cp:revision>
  <dcterms:created xsi:type="dcterms:W3CDTF">2020-11-23T13:56:00Z</dcterms:created>
  <dcterms:modified xsi:type="dcterms:W3CDTF">2020-11-23T13:56:00Z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0x010100D792851358F6E841B10DD28A401BC8EE</vt:lpwstr>
  </property>
</Properties>
</file>